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7C4A" w:rsidRDefault="00107FED" w:rsidP="00F17C4A">
      <w:pPr>
        <w:rPr>
          <w:sz w:val="28"/>
          <w:szCs w:val="28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7" type="#_x0000_t75" alt="Описание: Описание: Описание: Описание: Описание: герб copy 2" style="position:absolute;margin-left:232.2pt;margin-top:36.75pt;width:39.75pt;height:49.5pt;z-index:1;visibility:visible;mso-position-horizontal-relative:margin;mso-position-vertical-relative:page">
            <v:imagedata r:id="rId8" o:title=" герб copy 2"/>
            <w10:wrap anchorx="margin" anchory="page"/>
          </v:shape>
        </w:pict>
      </w:r>
    </w:p>
    <w:p w:rsidR="00F17C4A" w:rsidRPr="000B00F8" w:rsidRDefault="00F17C4A" w:rsidP="000B00F8">
      <w:pPr>
        <w:pStyle w:val="1"/>
        <w:spacing w:before="0"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B00F8" w:rsidRDefault="000B00F8" w:rsidP="000B00F8">
      <w:pPr>
        <w:pStyle w:val="1"/>
        <w:spacing w:before="0"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B00F8" w:rsidRPr="0008102D" w:rsidRDefault="000B00F8" w:rsidP="000B00F8">
      <w:pPr>
        <w:pStyle w:val="1"/>
        <w:spacing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7C4A" w:rsidRPr="000B00F8" w:rsidRDefault="00F17C4A" w:rsidP="000B00F8">
      <w:pPr>
        <w:pStyle w:val="1"/>
        <w:spacing w:before="0"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B00F8">
        <w:rPr>
          <w:rFonts w:ascii="Times New Roman" w:hAnsi="Times New Roman" w:cs="Times New Roman"/>
          <w:b/>
          <w:sz w:val="32"/>
          <w:szCs w:val="32"/>
        </w:rPr>
        <w:t>СОВЕТ ДЕПУТАТОВ ИСКИТИМСКОГО РАЙОНА</w:t>
      </w:r>
    </w:p>
    <w:p w:rsidR="00F17C4A" w:rsidRPr="000B00F8" w:rsidRDefault="00F17C4A" w:rsidP="000B00F8">
      <w:pPr>
        <w:ind w:left="240" w:hanging="240"/>
        <w:jc w:val="center"/>
        <w:rPr>
          <w:b/>
          <w:sz w:val="32"/>
          <w:szCs w:val="32"/>
        </w:rPr>
      </w:pPr>
      <w:r w:rsidRPr="000B00F8">
        <w:rPr>
          <w:b/>
          <w:sz w:val="32"/>
          <w:szCs w:val="32"/>
        </w:rPr>
        <w:t>НОВОСИБИРСКОЙ ОБЛАСТИ</w:t>
      </w:r>
    </w:p>
    <w:p w:rsidR="00F17C4A" w:rsidRDefault="00F17C4A" w:rsidP="00F17C4A">
      <w:pPr>
        <w:ind w:left="240" w:hanging="240"/>
        <w:jc w:val="center"/>
        <w:rPr>
          <w:i/>
          <w:szCs w:val="20"/>
        </w:rPr>
      </w:pPr>
      <w:r>
        <w:rPr>
          <w:i/>
        </w:rPr>
        <w:t>пятого  созыва</w:t>
      </w:r>
    </w:p>
    <w:p w:rsidR="00F17C4A" w:rsidRDefault="00F17C4A" w:rsidP="00F17C4A">
      <w:pPr>
        <w:tabs>
          <w:tab w:val="left" w:pos="3738"/>
        </w:tabs>
        <w:ind w:left="240" w:hanging="240"/>
        <w:jc w:val="center"/>
        <w:rPr>
          <w:sz w:val="28"/>
          <w:szCs w:val="22"/>
        </w:rPr>
      </w:pPr>
    </w:p>
    <w:p w:rsidR="00F17C4A" w:rsidRDefault="00F17C4A" w:rsidP="00F17C4A">
      <w:pPr>
        <w:tabs>
          <w:tab w:val="left" w:pos="3738"/>
        </w:tabs>
        <w:ind w:hanging="24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F17C4A" w:rsidRDefault="00F17C4A" w:rsidP="00F17C4A">
      <w:pPr>
        <w:tabs>
          <w:tab w:val="left" w:pos="4213"/>
        </w:tabs>
        <w:ind w:hanging="240"/>
        <w:jc w:val="center"/>
        <w:rPr>
          <w:i/>
          <w:szCs w:val="20"/>
        </w:rPr>
      </w:pPr>
      <w:r>
        <w:rPr>
          <w:i/>
        </w:rPr>
        <w:t xml:space="preserve">Четвертой очередной  сессии  </w:t>
      </w:r>
    </w:p>
    <w:p w:rsidR="00F17C4A" w:rsidRDefault="00F17C4A" w:rsidP="00F17C4A">
      <w:pPr>
        <w:tabs>
          <w:tab w:val="left" w:pos="4213"/>
        </w:tabs>
        <w:ind w:left="240" w:hanging="240"/>
        <w:jc w:val="center"/>
        <w:rPr>
          <w:sz w:val="22"/>
          <w:szCs w:val="22"/>
        </w:rPr>
      </w:pPr>
    </w:p>
    <w:p w:rsidR="00F17C4A" w:rsidRDefault="00F17C4A" w:rsidP="00F17C4A">
      <w:pPr>
        <w:rPr>
          <w:sz w:val="28"/>
          <w:szCs w:val="28"/>
        </w:rPr>
      </w:pPr>
      <w:r>
        <w:rPr>
          <w:sz w:val="28"/>
          <w:szCs w:val="28"/>
        </w:rPr>
        <w:t>от  17.02.2026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</w:t>
      </w:r>
      <w:r>
        <w:rPr>
          <w:sz w:val="28"/>
          <w:szCs w:val="28"/>
        </w:rPr>
        <w:tab/>
        <w:t xml:space="preserve">   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0B00F8">
        <w:rPr>
          <w:sz w:val="28"/>
          <w:szCs w:val="28"/>
        </w:rPr>
        <w:tab/>
      </w:r>
      <w:r>
        <w:rPr>
          <w:sz w:val="28"/>
          <w:szCs w:val="28"/>
        </w:rPr>
        <w:t>№3</w:t>
      </w:r>
      <w:r w:rsidR="000B00F8">
        <w:rPr>
          <w:sz w:val="28"/>
          <w:szCs w:val="28"/>
        </w:rPr>
        <w:t>5</w:t>
      </w:r>
    </w:p>
    <w:p w:rsidR="00F17C4A" w:rsidRDefault="00F17C4A" w:rsidP="00F17C4A">
      <w:pPr>
        <w:rPr>
          <w:szCs w:val="28"/>
        </w:rPr>
      </w:pPr>
    </w:p>
    <w:p w:rsidR="002215BF" w:rsidRDefault="003E237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3-ей </w:t>
      </w:r>
      <w:proofErr w:type="gramStart"/>
      <w:r>
        <w:rPr>
          <w:sz w:val="28"/>
          <w:szCs w:val="28"/>
        </w:rPr>
        <w:t>очередной</w:t>
      </w:r>
      <w:proofErr w:type="gramEnd"/>
    </w:p>
    <w:p w:rsidR="002215BF" w:rsidRDefault="00F17C4A">
      <w:pPr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3E237F">
        <w:rPr>
          <w:sz w:val="28"/>
          <w:szCs w:val="28"/>
        </w:rPr>
        <w:t>ессии Совета депутатов от 23.12.2025 года № 19</w:t>
      </w:r>
    </w:p>
    <w:p w:rsidR="002215BF" w:rsidRDefault="003E237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«О бюджете Искитимского района </w:t>
      </w:r>
      <w:proofErr w:type="gramStart"/>
      <w:r>
        <w:rPr>
          <w:sz w:val="28"/>
          <w:szCs w:val="28"/>
        </w:rPr>
        <w:t>Новосибирской</w:t>
      </w:r>
      <w:proofErr w:type="gramEnd"/>
    </w:p>
    <w:p w:rsidR="0008102D" w:rsidRDefault="003E237F">
      <w:pPr>
        <w:jc w:val="both"/>
        <w:rPr>
          <w:sz w:val="28"/>
          <w:szCs w:val="28"/>
        </w:rPr>
      </w:pPr>
      <w:r>
        <w:rPr>
          <w:sz w:val="28"/>
          <w:szCs w:val="28"/>
        </w:rPr>
        <w:t>области на 2026 год и плановый период 2027 и 2028</w:t>
      </w:r>
    </w:p>
    <w:p w:rsidR="002215BF" w:rsidRDefault="003E237F">
      <w:pPr>
        <w:jc w:val="both"/>
        <w:rPr>
          <w:sz w:val="28"/>
          <w:szCs w:val="28"/>
        </w:rPr>
      </w:pPr>
      <w:r>
        <w:rPr>
          <w:sz w:val="28"/>
          <w:szCs w:val="28"/>
        </w:rPr>
        <w:t>годов»</w:t>
      </w:r>
    </w:p>
    <w:p w:rsidR="002215BF" w:rsidRDefault="002215BF">
      <w:pPr>
        <w:jc w:val="both"/>
        <w:rPr>
          <w:sz w:val="28"/>
          <w:szCs w:val="28"/>
        </w:rPr>
      </w:pPr>
    </w:p>
    <w:p w:rsidR="002215BF" w:rsidRDefault="0008102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bookmarkStart w:id="0" w:name="_GoBack"/>
      <w:bookmarkEnd w:id="0"/>
      <w:r w:rsidR="003E237F">
        <w:rPr>
          <w:sz w:val="28"/>
          <w:szCs w:val="28"/>
        </w:rPr>
        <w:t xml:space="preserve">связи с изменениями расходов бюджета района, руководствуясь Бюджетным кодексом РФ и Уставом Искитимского муниципального района Новосибирской области, Совет депутатов района </w:t>
      </w:r>
    </w:p>
    <w:p w:rsidR="002215BF" w:rsidRDefault="003E237F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2215BF" w:rsidRDefault="003E237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Внести в решение 3-ей очередной сессии Совета депутатов от 23.12.2025 года № 19 «О бюджете Искитимского района Новосибирской области на 2026 год и плановый период 2027 и 2028 годов» следующие изменения:</w:t>
      </w:r>
    </w:p>
    <w:p w:rsidR="002215BF" w:rsidRDefault="003E237F">
      <w:pPr>
        <w:pStyle w:val="afb"/>
        <w:ind w:firstLine="720"/>
      </w:pPr>
      <w:r>
        <w:t>1.1. в статье 1:</w:t>
      </w:r>
    </w:p>
    <w:p w:rsidR="002215BF" w:rsidRDefault="003E237F">
      <w:pPr>
        <w:pStyle w:val="afb"/>
        <w:ind w:firstLine="720"/>
      </w:pPr>
      <w:r>
        <w:t>в пункте 1:</w:t>
      </w:r>
    </w:p>
    <w:p w:rsidR="002215BF" w:rsidRDefault="003E237F">
      <w:pPr>
        <w:pStyle w:val="afb"/>
        <w:ind w:firstLine="720"/>
        <w:rPr>
          <w:szCs w:val="28"/>
          <w:highlight w:val="white"/>
        </w:rPr>
      </w:pPr>
      <w:r>
        <w:rPr>
          <w:szCs w:val="28"/>
        </w:rPr>
        <w:t>в подпункте 2 цифры «4561171,6» заменить цифрами</w:t>
      </w:r>
      <w:r>
        <w:rPr>
          <w:szCs w:val="28"/>
          <w:highlight w:val="white"/>
        </w:rPr>
        <w:t xml:space="preserve"> «4815774,8»;</w:t>
      </w:r>
    </w:p>
    <w:p w:rsidR="002215BF" w:rsidRDefault="003E237F">
      <w:pPr>
        <w:pStyle w:val="afb"/>
        <w:ind w:firstLine="709"/>
        <w:rPr>
          <w:szCs w:val="28"/>
        </w:rPr>
      </w:pPr>
      <w:r>
        <w:rPr>
          <w:szCs w:val="28"/>
          <w:highlight w:val="white"/>
        </w:rPr>
        <w:t>в подпункте 3 цифры «360650,0» заменить цифрами «615253,2»;</w:t>
      </w:r>
    </w:p>
    <w:p w:rsidR="002215BF" w:rsidRDefault="003E237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 в статье 13:</w:t>
      </w:r>
    </w:p>
    <w:p w:rsidR="002215BF" w:rsidRDefault="003E237F">
      <w:pPr>
        <w:pStyle w:val="afb"/>
        <w:ind w:firstLine="709"/>
        <w:rPr>
          <w:szCs w:val="28"/>
        </w:rPr>
      </w:pPr>
      <w:r>
        <w:rPr>
          <w:szCs w:val="28"/>
        </w:rPr>
        <w:t>в пункте 1 цифры «93772,9» заменить цифрами</w:t>
      </w:r>
      <w:r>
        <w:rPr>
          <w:szCs w:val="28"/>
          <w:highlight w:val="white"/>
        </w:rPr>
        <w:t xml:space="preserve"> «116359,2»;</w:t>
      </w:r>
      <w:r>
        <w:rPr>
          <w:szCs w:val="28"/>
        </w:rPr>
        <w:t xml:space="preserve"> </w:t>
      </w:r>
    </w:p>
    <w:p w:rsidR="002215BF" w:rsidRDefault="003E237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пункте 2</w:t>
      </w:r>
      <w:r>
        <w:rPr>
          <w:szCs w:val="28"/>
        </w:rPr>
        <w:t xml:space="preserve"> </w:t>
      </w:r>
      <w:r>
        <w:rPr>
          <w:sz w:val="28"/>
          <w:szCs w:val="28"/>
        </w:rPr>
        <w:t>подпункт 4 исключить;</w:t>
      </w:r>
    </w:p>
    <w:p w:rsidR="002215BF" w:rsidRDefault="003E237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 в статье 16:</w:t>
      </w:r>
    </w:p>
    <w:p w:rsidR="002215BF" w:rsidRDefault="003E237F">
      <w:pPr>
        <w:pStyle w:val="afb"/>
        <w:ind w:firstLine="720"/>
        <w:rPr>
          <w:szCs w:val="28"/>
        </w:rPr>
      </w:pPr>
      <w:r>
        <w:rPr>
          <w:szCs w:val="28"/>
        </w:rPr>
        <w:t>цифры «118899,2» заменить цифрами «122973,6»;</w:t>
      </w:r>
    </w:p>
    <w:p w:rsidR="002215BF" w:rsidRDefault="003E237F">
      <w:pPr>
        <w:pStyle w:val="afb"/>
        <w:widowControl w:val="0"/>
        <w:ind w:firstLine="709"/>
        <w:rPr>
          <w:szCs w:val="28"/>
        </w:rPr>
      </w:pPr>
      <w:r>
        <w:rPr>
          <w:szCs w:val="28"/>
        </w:rPr>
        <w:t xml:space="preserve">1.4. приложение 4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</w:t>
      </w:r>
      <w:proofErr w:type="gramStart"/>
      <w:r>
        <w:rPr>
          <w:szCs w:val="28"/>
        </w:rPr>
        <w:t>видов расходов классификации расходов бюджетов</w:t>
      </w:r>
      <w:proofErr w:type="gramEnd"/>
      <w:r>
        <w:rPr>
          <w:szCs w:val="28"/>
        </w:rPr>
        <w:t xml:space="preserve"> на 2026 год и плановый период 2027 и 2028 годов» изложить в прилагаемой редакции;</w:t>
      </w:r>
    </w:p>
    <w:p w:rsidR="002215BF" w:rsidRDefault="003E237F">
      <w:pPr>
        <w:pStyle w:val="afb"/>
        <w:widowControl w:val="0"/>
        <w:ind w:firstLine="720"/>
        <w:rPr>
          <w:szCs w:val="28"/>
        </w:rPr>
      </w:pPr>
      <w:r>
        <w:rPr>
          <w:szCs w:val="28"/>
        </w:rPr>
        <w:t xml:space="preserve">1.5. приложение 5 «Распределение бюджетных ассигнований по целевым статьям (муниципальным программам и непрограммным направлениям деятельности), группам и подгруппам </w:t>
      </w:r>
      <w:proofErr w:type="gramStart"/>
      <w:r>
        <w:rPr>
          <w:szCs w:val="28"/>
        </w:rPr>
        <w:t>видов расходов классификации расходов бюджетов</w:t>
      </w:r>
      <w:proofErr w:type="gramEnd"/>
      <w:r>
        <w:rPr>
          <w:szCs w:val="28"/>
        </w:rPr>
        <w:t xml:space="preserve"> на 2026 год и плановый период 2027 и 2028 годов» изложить в прилагаемой редакции;</w:t>
      </w:r>
    </w:p>
    <w:p w:rsidR="0008102D" w:rsidRDefault="003E237F">
      <w:pPr>
        <w:pStyle w:val="afb"/>
        <w:widowControl w:val="0"/>
        <w:ind w:firstLine="720"/>
        <w:rPr>
          <w:szCs w:val="28"/>
        </w:rPr>
      </w:pPr>
      <w:r>
        <w:rPr>
          <w:szCs w:val="28"/>
        </w:rPr>
        <w:t xml:space="preserve">1.6. приложение 6 «Ведомственная структура расходов бюджета района </w:t>
      </w:r>
      <w:proofErr w:type="gramStart"/>
      <w:r>
        <w:rPr>
          <w:szCs w:val="28"/>
        </w:rPr>
        <w:t>на</w:t>
      </w:r>
      <w:proofErr w:type="gramEnd"/>
      <w:r>
        <w:rPr>
          <w:szCs w:val="28"/>
        </w:rPr>
        <w:t xml:space="preserve"> </w:t>
      </w:r>
    </w:p>
    <w:p w:rsidR="0008102D" w:rsidRDefault="0008102D" w:rsidP="0008102D">
      <w:pPr>
        <w:pStyle w:val="afb"/>
        <w:widowControl w:val="0"/>
        <w:rPr>
          <w:szCs w:val="28"/>
        </w:rPr>
      </w:pPr>
    </w:p>
    <w:p w:rsidR="002215BF" w:rsidRDefault="003E237F" w:rsidP="0008102D">
      <w:pPr>
        <w:pStyle w:val="afb"/>
        <w:widowControl w:val="0"/>
        <w:rPr>
          <w:szCs w:val="28"/>
        </w:rPr>
      </w:pPr>
      <w:r>
        <w:rPr>
          <w:szCs w:val="28"/>
        </w:rPr>
        <w:lastRenderedPageBreak/>
        <w:t>2026 год и плановый период 2027 и 2028 годов» изложить в прилагаемой редакции;</w:t>
      </w:r>
    </w:p>
    <w:p w:rsidR="002215BF" w:rsidRDefault="003E237F">
      <w:pPr>
        <w:pStyle w:val="afb"/>
        <w:widowControl w:val="0"/>
        <w:ind w:firstLine="720"/>
      </w:pPr>
      <w:r>
        <w:rPr>
          <w:szCs w:val="28"/>
        </w:rPr>
        <w:t>1.7. в приложении 11:</w:t>
      </w:r>
    </w:p>
    <w:p w:rsidR="002215BF" w:rsidRDefault="003E237F">
      <w:pPr>
        <w:pStyle w:val="afb"/>
        <w:widowControl w:val="0"/>
        <w:ind w:firstLine="720"/>
        <w:rPr>
          <w:szCs w:val="28"/>
        </w:rPr>
      </w:pPr>
      <w:r>
        <w:rPr>
          <w:szCs w:val="28"/>
        </w:rPr>
        <w:t>а) таблицу 2 «Распределение иных межбюджетных трансфертов общего характера на 2026 год» изложить в прилагаемой редакции;</w:t>
      </w:r>
    </w:p>
    <w:p w:rsidR="002215BF" w:rsidRDefault="003E237F">
      <w:pPr>
        <w:pStyle w:val="afb"/>
        <w:widowControl w:val="0"/>
        <w:ind w:firstLine="720"/>
      </w:pPr>
      <w:r>
        <w:rPr>
          <w:szCs w:val="28"/>
        </w:rPr>
        <w:t>б) таблицу 3 «Распределение иных межбюджетных трансфертов для обеспечения устойчивого функционирования автомобильных дорог местного значения и искусственных сооружений на них, а также улично-дорожной сети в муниципальных образованиях Искитимского района на 2026 год» изложить в прилагаемой редакции;</w:t>
      </w:r>
    </w:p>
    <w:p w:rsidR="002215BF" w:rsidRDefault="003E237F">
      <w:pPr>
        <w:pStyle w:val="afb"/>
        <w:widowControl w:val="0"/>
        <w:ind w:firstLine="720"/>
      </w:pPr>
      <w:r>
        <w:rPr>
          <w:szCs w:val="28"/>
        </w:rPr>
        <w:t>в) таблицу 4 исключить;</w:t>
      </w:r>
    </w:p>
    <w:p w:rsidR="002215BF" w:rsidRDefault="003E237F">
      <w:pPr>
        <w:pStyle w:val="afb"/>
        <w:widowControl w:val="0"/>
        <w:ind w:firstLine="720"/>
        <w:rPr>
          <w:szCs w:val="28"/>
        </w:rPr>
      </w:pPr>
      <w:r>
        <w:rPr>
          <w:szCs w:val="28"/>
        </w:rPr>
        <w:t>1.8. приложение 12 «Распределение ассигнований на капитальные вложения из бюджета района по направлениям и объектам в 2026 году и плановом периоде 2027 и 2028 годов» изложить в прилагаемой редакции;</w:t>
      </w:r>
    </w:p>
    <w:p w:rsidR="002215BF" w:rsidRDefault="003E237F">
      <w:pPr>
        <w:pStyle w:val="afb"/>
        <w:widowControl w:val="0"/>
        <w:ind w:firstLine="720"/>
        <w:rPr>
          <w:szCs w:val="28"/>
        </w:rPr>
      </w:pPr>
      <w:r>
        <w:rPr>
          <w:szCs w:val="28"/>
        </w:rPr>
        <w:t>1.9. приложение 13 «Источники финансирования дефицита бюджета района на 2026 год и плановый период 2027 и 2028 годов» изложить в прилагаемой редакции.</w:t>
      </w:r>
    </w:p>
    <w:p w:rsidR="002215BF" w:rsidRDefault="003E237F" w:rsidP="000B00F8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F17C4A">
        <w:rPr>
          <w:sz w:val="28"/>
          <w:szCs w:val="28"/>
        </w:rPr>
        <w:t> </w:t>
      </w:r>
      <w:r>
        <w:rPr>
          <w:sz w:val="28"/>
          <w:szCs w:val="28"/>
        </w:rPr>
        <w:t>Настоящее решение опубликовать в официальном печатном издании «Вестник Искитимского района» и разместить на официальном сайте Совета депутатов Искитимского района.</w:t>
      </w:r>
    </w:p>
    <w:p w:rsidR="002215BF" w:rsidRDefault="003E237F" w:rsidP="000B00F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 Решение вступает в силу после его официального опубликования.</w:t>
      </w:r>
    </w:p>
    <w:p w:rsidR="002215BF" w:rsidRDefault="003E237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0B00F8">
        <w:rPr>
          <w:sz w:val="28"/>
          <w:szCs w:val="28"/>
        </w:rPr>
        <w:t> </w:t>
      </w:r>
      <w:r>
        <w:rPr>
          <w:sz w:val="28"/>
          <w:szCs w:val="28"/>
        </w:rPr>
        <w:t>Контроль возложить на комиссию Совета депутатов по бюджету, налоговой, финансово - кредитной политике (Гриненко А.А.).</w:t>
      </w:r>
    </w:p>
    <w:p w:rsidR="002215BF" w:rsidRDefault="002215BF">
      <w:pPr>
        <w:jc w:val="both"/>
        <w:rPr>
          <w:sz w:val="28"/>
          <w:szCs w:val="28"/>
        </w:rPr>
      </w:pPr>
    </w:p>
    <w:p w:rsidR="00F17C4A" w:rsidRDefault="00F17C4A">
      <w:pPr>
        <w:jc w:val="both"/>
        <w:rPr>
          <w:sz w:val="28"/>
          <w:szCs w:val="28"/>
        </w:rPr>
      </w:pPr>
    </w:p>
    <w:p w:rsidR="00F17C4A" w:rsidRDefault="00F17C4A">
      <w:pPr>
        <w:jc w:val="both"/>
        <w:rPr>
          <w:sz w:val="28"/>
          <w:szCs w:val="28"/>
        </w:rPr>
      </w:pPr>
    </w:p>
    <w:p w:rsidR="002215BF" w:rsidRDefault="003E237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района                                                                   </w:t>
      </w:r>
      <w:r w:rsidR="000B00F8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Председатель Совета</w:t>
      </w:r>
    </w:p>
    <w:p w:rsidR="002215BF" w:rsidRDefault="003E237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0B00F8">
        <w:rPr>
          <w:sz w:val="28"/>
          <w:szCs w:val="28"/>
        </w:rPr>
        <w:t xml:space="preserve">               </w:t>
      </w:r>
      <w:proofErr w:type="spellStart"/>
      <w:r>
        <w:rPr>
          <w:sz w:val="28"/>
          <w:szCs w:val="28"/>
        </w:rPr>
        <w:t>Ю.В.Саблин</w:t>
      </w:r>
      <w:proofErr w:type="spellEnd"/>
      <w:r>
        <w:rPr>
          <w:sz w:val="28"/>
          <w:szCs w:val="28"/>
        </w:rPr>
        <w:t xml:space="preserve">                                                            </w:t>
      </w:r>
      <w:r w:rsidR="000B00F8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Г.М.Истратенко</w:t>
      </w:r>
      <w:proofErr w:type="spellEnd"/>
    </w:p>
    <w:sectPr w:rsidR="002215BF">
      <w:pgSz w:w="11906" w:h="16838"/>
      <w:pgMar w:top="568" w:right="566" w:bottom="851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7FED" w:rsidRDefault="00107FED">
      <w:r>
        <w:separator/>
      </w:r>
    </w:p>
  </w:endnote>
  <w:endnote w:type="continuationSeparator" w:id="0">
    <w:p w:rsidR="00107FED" w:rsidRDefault="00107F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7FED" w:rsidRDefault="00107FED">
      <w:r>
        <w:separator/>
      </w:r>
    </w:p>
  </w:footnote>
  <w:footnote w:type="continuationSeparator" w:id="0">
    <w:p w:rsidR="00107FED" w:rsidRDefault="00107F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995B3A"/>
    <w:multiLevelType w:val="multilevel"/>
    <w:tmpl w:val="BBD0AE3C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6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3240" w:hanging="108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5040" w:hanging="144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840" w:hanging="1800"/>
      </w:pPr>
    </w:lvl>
    <w:lvl w:ilvl="8">
      <w:start w:val="1"/>
      <w:numFmt w:val="decimal"/>
      <w:lvlText w:val="%1.%2.%3.%4.%5.%6.%7.%8.%9"/>
      <w:lvlJc w:val="left"/>
      <w:pPr>
        <w:ind w:left="7920" w:hanging="2160"/>
      </w:pPr>
    </w:lvl>
  </w:abstractNum>
  <w:abstractNum w:abstractNumId="1">
    <w:nsid w:val="28795795"/>
    <w:multiLevelType w:val="hybridMultilevel"/>
    <w:tmpl w:val="63BCC08A"/>
    <w:lvl w:ilvl="0" w:tplc="EB96991A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23F275F8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B6E4E24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C10594C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308E4070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56C8C940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1F1CCDFC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35E05F2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D9EF6C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06C64DC"/>
    <w:multiLevelType w:val="hybridMultilevel"/>
    <w:tmpl w:val="57023D04"/>
    <w:lvl w:ilvl="0" w:tplc="52A61342">
      <w:start w:val="2"/>
      <w:numFmt w:val="decimal"/>
      <w:lvlText w:val="%1)"/>
      <w:lvlJc w:val="left"/>
      <w:pPr>
        <w:ind w:left="1069" w:hanging="360"/>
      </w:pPr>
    </w:lvl>
    <w:lvl w:ilvl="1" w:tplc="0DCE0D14">
      <w:start w:val="1"/>
      <w:numFmt w:val="lowerLetter"/>
      <w:lvlText w:val="%2."/>
      <w:lvlJc w:val="left"/>
      <w:pPr>
        <w:ind w:left="1789" w:hanging="360"/>
      </w:pPr>
    </w:lvl>
    <w:lvl w:ilvl="2" w:tplc="FB7C72DC">
      <w:start w:val="1"/>
      <w:numFmt w:val="lowerRoman"/>
      <w:lvlText w:val="%3."/>
      <w:lvlJc w:val="right"/>
      <w:pPr>
        <w:ind w:left="2509" w:hanging="180"/>
      </w:pPr>
    </w:lvl>
    <w:lvl w:ilvl="3" w:tplc="FDC2A26A">
      <w:start w:val="1"/>
      <w:numFmt w:val="decimal"/>
      <w:lvlText w:val="%4."/>
      <w:lvlJc w:val="left"/>
      <w:pPr>
        <w:ind w:left="3229" w:hanging="360"/>
      </w:pPr>
    </w:lvl>
    <w:lvl w:ilvl="4" w:tplc="4BDEEDEC">
      <w:start w:val="1"/>
      <w:numFmt w:val="lowerLetter"/>
      <w:lvlText w:val="%5."/>
      <w:lvlJc w:val="left"/>
      <w:pPr>
        <w:ind w:left="3949" w:hanging="360"/>
      </w:pPr>
    </w:lvl>
    <w:lvl w:ilvl="5" w:tplc="1B82D0FC">
      <w:start w:val="1"/>
      <w:numFmt w:val="lowerRoman"/>
      <w:lvlText w:val="%6."/>
      <w:lvlJc w:val="right"/>
      <w:pPr>
        <w:ind w:left="4669" w:hanging="180"/>
      </w:pPr>
    </w:lvl>
    <w:lvl w:ilvl="6" w:tplc="045214B2">
      <w:start w:val="1"/>
      <w:numFmt w:val="decimal"/>
      <w:lvlText w:val="%7."/>
      <w:lvlJc w:val="left"/>
      <w:pPr>
        <w:ind w:left="5389" w:hanging="360"/>
      </w:pPr>
    </w:lvl>
    <w:lvl w:ilvl="7" w:tplc="5A468BDE">
      <w:start w:val="1"/>
      <w:numFmt w:val="lowerLetter"/>
      <w:lvlText w:val="%8."/>
      <w:lvlJc w:val="left"/>
      <w:pPr>
        <w:ind w:left="6109" w:hanging="360"/>
      </w:pPr>
    </w:lvl>
    <w:lvl w:ilvl="8" w:tplc="6B24CFFE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73249CC"/>
    <w:multiLevelType w:val="multilevel"/>
    <w:tmpl w:val="DF86BE9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5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1080"/>
      </w:pPr>
    </w:lvl>
    <w:lvl w:ilvl="4">
      <w:start w:val="1"/>
      <w:numFmt w:val="decimal"/>
      <w:lvlText w:val="%1.%2.%3.%4.%5."/>
      <w:lvlJc w:val="left"/>
      <w:pPr>
        <w:ind w:left="1800" w:hanging="1080"/>
      </w:pPr>
    </w:lvl>
    <w:lvl w:ilvl="5">
      <w:start w:val="1"/>
      <w:numFmt w:val="decimal"/>
      <w:lvlText w:val="%1.%2.%3.%4.%5.%6."/>
      <w:lvlJc w:val="left"/>
      <w:pPr>
        <w:ind w:left="216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520" w:hanging="1800"/>
      </w:pPr>
    </w:lvl>
    <w:lvl w:ilvl="8">
      <w:start w:val="1"/>
      <w:numFmt w:val="decimal"/>
      <w:lvlText w:val="%1.%2.%3.%4.%5.%6.%7.%8.%9."/>
      <w:lvlJc w:val="left"/>
      <w:pPr>
        <w:ind w:left="2880" w:hanging="2160"/>
      </w:pPr>
    </w:lvl>
  </w:abstractNum>
  <w:abstractNum w:abstractNumId="4">
    <w:nsid w:val="41E23794"/>
    <w:multiLevelType w:val="multilevel"/>
    <w:tmpl w:val="2BC81FFA"/>
    <w:lvl w:ilvl="0">
      <w:start w:val="1"/>
      <w:numFmt w:val="decimal"/>
      <w:lvlText w:val="%1."/>
      <w:lvlJc w:val="left"/>
      <w:pPr>
        <w:ind w:left="435" w:hanging="435"/>
      </w:pPr>
    </w:lvl>
    <w:lvl w:ilvl="1">
      <w:start w:val="7"/>
      <w:numFmt w:val="decimal"/>
      <w:lvlText w:val="%1.%2."/>
      <w:lvlJc w:val="left"/>
      <w:pPr>
        <w:ind w:left="1855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abstractNum w:abstractNumId="5">
    <w:nsid w:val="52D74160"/>
    <w:multiLevelType w:val="hybridMultilevel"/>
    <w:tmpl w:val="73BEB9C6"/>
    <w:lvl w:ilvl="0" w:tplc="643609EA">
      <w:start w:val="1"/>
      <w:numFmt w:val="decimal"/>
      <w:lvlText w:val="%1)"/>
      <w:lvlJc w:val="left"/>
      <w:pPr>
        <w:ind w:left="1069" w:hanging="360"/>
      </w:pPr>
    </w:lvl>
    <w:lvl w:ilvl="1" w:tplc="9878D20A">
      <w:start w:val="1"/>
      <w:numFmt w:val="lowerLetter"/>
      <w:lvlText w:val="%2."/>
      <w:lvlJc w:val="left"/>
      <w:pPr>
        <w:ind w:left="1789" w:hanging="360"/>
      </w:pPr>
    </w:lvl>
    <w:lvl w:ilvl="2" w:tplc="721C20A2">
      <w:start w:val="1"/>
      <w:numFmt w:val="lowerRoman"/>
      <w:lvlText w:val="%3."/>
      <w:lvlJc w:val="right"/>
      <w:pPr>
        <w:ind w:left="2509" w:hanging="180"/>
      </w:pPr>
    </w:lvl>
    <w:lvl w:ilvl="3" w:tplc="58B0C0C0">
      <w:start w:val="1"/>
      <w:numFmt w:val="decimal"/>
      <w:lvlText w:val="%4."/>
      <w:lvlJc w:val="left"/>
      <w:pPr>
        <w:ind w:left="3229" w:hanging="360"/>
      </w:pPr>
    </w:lvl>
    <w:lvl w:ilvl="4" w:tplc="F64A3048">
      <w:start w:val="1"/>
      <w:numFmt w:val="lowerLetter"/>
      <w:lvlText w:val="%5."/>
      <w:lvlJc w:val="left"/>
      <w:pPr>
        <w:ind w:left="3949" w:hanging="360"/>
      </w:pPr>
    </w:lvl>
    <w:lvl w:ilvl="5" w:tplc="C9F42E98">
      <w:start w:val="1"/>
      <w:numFmt w:val="lowerRoman"/>
      <w:lvlText w:val="%6."/>
      <w:lvlJc w:val="right"/>
      <w:pPr>
        <w:ind w:left="4669" w:hanging="180"/>
      </w:pPr>
    </w:lvl>
    <w:lvl w:ilvl="6" w:tplc="EBD8629E">
      <w:start w:val="1"/>
      <w:numFmt w:val="decimal"/>
      <w:lvlText w:val="%7."/>
      <w:lvlJc w:val="left"/>
      <w:pPr>
        <w:ind w:left="5389" w:hanging="360"/>
      </w:pPr>
    </w:lvl>
    <w:lvl w:ilvl="7" w:tplc="BA0007BC">
      <w:start w:val="1"/>
      <w:numFmt w:val="lowerLetter"/>
      <w:lvlText w:val="%8."/>
      <w:lvlJc w:val="left"/>
      <w:pPr>
        <w:ind w:left="6109" w:hanging="360"/>
      </w:pPr>
    </w:lvl>
    <w:lvl w:ilvl="8" w:tplc="F30A8CE2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1BC2F41"/>
    <w:multiLevelType w:val="hybridMultilevel"/>
    <w:tmpl w:val="009CC4EC"/>
    <w:lvl w:ilvl="0" w:tplc="2AD48496">
      <w:start w:val="1"/>
      <w:numFmt w:val="decimal"/>
      <w:lvlText w:val="%1)"/>
      <w:lvlJc w:val="left"/>
      <w:pPr>
        <w:tabs>
          <w:tab w:val="num" w:pos="1140"/>
        </w:tabs>
        <w:ind w:left="1140" w:hanging="360"/>
      </w:pPr>
    </w:lvl>
    <w:lvl w:ilvl="1" w:tplc="D2988E1E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835E2666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5A48E32E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1564F780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7CB82928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4FC82620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F1E61AC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83920672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7">
    <w:nsid w:val="72CF4D93"/>
    <w:multiLevelType w:val="multilevel"/>
    <w:tmpl w:val="1012C35E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6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abstractNum w:abstractNumId="8">
    <w:nsid w:val="73D754F4"/>
    <w:multiLevelType w:val="hybridMultilevel"/>
    <w:tmpl w:val="DE82B32A"/>
    <w:lvl w:ilvl="0" w:tplc="E0AA6A26">
      <w:start w:val="1"/>
      <w:numFmt w:val="decimal"/>
      <w:lvlText w:val="%1."/>
      <w:lvlJc w:val="left"/>
      <w:pPr>
        <w:ind w:left="1080" w:hanging="360"/>
      </w:pPr>
    </w:lvl>
    <w:lvl w:ilvl="1" w:tplc="C2A26378">
      <w:start w:val="1"/>
      <w:numFmt w:val="lowerLetter"/>
      <w:lvlText w:val="%2."/>
      <w:lvlJc w:val="left"/>
      <w:pPr>
        <w:ind w:left="1800" w:hanging="360"/>
      </w:pPr>
    </w:lvl>
    <w:lvl w:ilvl="2" w:tplc="78B2E356">
      <w:start w:val="1"/>
      <w:numFmt w:val="lowerRoman"/>
      <w:lvlText w:val="%3."/>
      <w:lvlJc w:val="right"/>
      <w:pPr>
        <w:ind w:left="2520" w:hanging="180"/>
      </w:pPr>
    </w:lvl>
    <w:lvl w:ilvl="3" w:tplc="1BD88270">
      <w:start w:val="1"/>
      <w:numFmt w:val="decimal"/>
      <w:lvlText w:val="%4."/>
      <w:lvlJc w:val="left"/>
      <w:pPr>
        <w:ind w:left="3240" w:hanging="360"/>
      </w:pPr>
    </w:lvl>
    <w:lvl w:ilvl="4" w:tplc="890E7F90">
      <w:start w:val="1"/>
      <w:numFmt w:val="lowerLetter"/>
      <w:lvlText w:val="%5."/>
      <w:lvlJc w:val="left"/>
      <w:pPr>
        <w:ind w:left="3960" w:hanging="360"/>
      </w:pPr>
    </w:lvl>
    <w:lvl w:ilvl="5" w:tplc="3606EC20">
      <w:start w:val="1"/>
      <w:numFmt w:val="lowerRoman"/>
      <w:lvlText w:val="%6."/>
      <w:lvlJc w:val="right"/>
      <w:pPr>
        <w:ind w:left="4680" w:hanging="180"/>
      </w:pPr>
    </w:lvl>
    <w:lvl w:ilvl="6" w:tplc="2E32A278">
      <w:start w:val="1"/>
      <w:numFmt w:val="decimal"/>
      <w:lvlText w:val="%7."/>
      <w:lvlJc w:val="left"/>
      <w:pPr>
        <w:ind w:left="5400" w:hanging="360"/>
      </w:pPr>
    </w:lvl>
    <w:lvl w:ilvl="7" w:tplc="5BE6093E">
      <w:start w:val="1"/>
      <w:numFmt w:val="lowerLetter"/>
      <w:lvlText w:val="%8."/>
      <w:lvlJc w:val="left"/>
      <w:pPr>
        <w:ind w:left="6120" w:hanging="360"/>
      </w:pPr>
    </w:lvl>
    <w:lvl w:ilvl="8" w:tplc="E7EAB168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6E75FB4"/>
    <w:multiLevelType w:val="hybridMultilevel"/>
    <w:tmpl w:val="9A68F0A0"/>
    <w:lvl w:ilvl="0" w:tplc="DACC51BC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</w:lvl>
    <w:lvl w:ilvl="1" w:tplc="2F94938E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3092A7D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959E7AFE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BEAEBEF0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A9F00904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615A543E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69D486DE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76148334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79D82A0E"/>
    <w:multiLevelType w:val="hybridMultilevel"/>
    <w:tmpl w:val="203ACE16"/>
    <w:lvl w:ilvl="0" w:tplc="D6922466">
      <w:start w:val="1"/>
      <w:numFmt w:val="decimal"/>
      <w:lvlText w:val="%1)"/>
      <w:lvlJc w:val="left"/>
      <w:pPr>
        <w:ind w:left="1885" w:hanging="1176"/>
      </w:pPr>
    </w:lvl>
    <w:lvl w:ilvl="1" w:tplc="DB643F44">
      <w:start w:val="1"/>
      <w:numFmt w:val="lowerLetter"/>
      <w:lvlText w:val="%2."/>
      <w:lvlJc w:val="left"/>
      <w:pPr>
        <w:ind w:left="1789" w:hanging="360"/>
      </w:pPr>
    </w:lvl>
    <w:lvl w:ilvl="2" w:tplc="A81CE424">
      <w:start w:val="1"/>
      <w:numFmt w:val="lowerRoman"/>
      <w:lvlText w:val="%3."/>
      <w:lvlJc w:val="right"/>
      <w:pPr>
        <w:ind w:left="2509" w:hanging="180"/>
      </w:pPr>
    </w:lvl>
    <w:lvl w:ilvl="3" w:tplc="BD3049CE">
      <w:start w:val="1"/>
      <w:numFmt w:val="decimal"/>
      <w:lvlText w:val="%4."/>
      <w:lvlJc w:val="left"/>
      <w:pPr>
        <w:ind w:left="3229" w:hanging="360"/>
      </w:pPr>
    </w:lvl>
    <w:lvl w:ilvl="4" w:tplc="C130CC34">
      <w:start w:val="1"/>
      <w:numFmt w:val="lowerLetter"/>
      <w:lvlText w:val="%5."/>
      <w:lvlJc w:val="left"/>
      <w:pPr>
        <w:ind w:left="3949" w:hanging="360"/>
      </w:pPr>
    </w:lvl>
    <w:lvl w:ilvl="5" w:tplc="67CEC30C">
      <w:start w:val="1"/>
      <w:numFmt w:val="lowerRoman"/>
      <w:lvlText w:val="%6."/>
      <w:lvlJc w:val="right"/>
      <w:pPr>
        <w:ind w:left="4669" w:hanging="180"/>
      </w:pPr>
    </w:lvl>
    <w:lvl w:ilvl="6" w:tplc="2D9E6FE4">
      <w:start w:val="1"/>
      <w:numFmt w:val="decimal"/>
      <w:lvlText w:val="%7."/>
      <w:lvlJc w:val="left"/>
      <w:pPr>
        <w:ind w:left="5389" w:hanging="360"/>
      </w:pPr>
    </w:lvl>
    <w:lvl w:ilvl="7" w:tplc="F9C0DFB2">
      <w:start w:val="1"/>
      <w:numFmt w:val="lowerLetter"/>
      <w:lvlText w:val="%8."/>
      <w:lvlJc w:val="left"/>
      <w:pPr>
        <w:ind w:left="6109" w:hanging="360"/>
      </w:pPr>
    </w:lvl>
    <w:lvl w:ilvl="8" w:tplc="5AB0ACA2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3"/>
  </w:num>
  <w:num w:numId="3">
    <w:abstractNumId w:val="6"/>
  </w:num>
  <w:num w:numId="4">
    <w:abstractNumId w:val="1"/>
  </w:num>
  <w:num w:numId="5">
    <w:abstractNumId w:val="10"/>
  </w:num>
  <w:num w:numId="6">
    <w:abstractNumId w:val="0"/>
  </w:num>
  <w:num w:numId="7">
    <w:abstractNumId w:val="7"/>
  </w:num>
  <w:num w:numId="8">
    <w:abstractNumId w:val="8"/>
  </w:num>
  <w:num w:numId="9">
    <w:abstractNumId w:val="4"/>
  </w:num>
  <w:num w:numId="10">
    <w:abstractNumId w:val="5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215BF"/>
    <w:rsid w:val="0008102D"/>
    <w:rsid w:val="000B00F8"/>
    <w:rsid w:val="00107FED"/>
    <w:rsid w:val="002215BF"/>
    <w:rsid w:val="003E237F"/>
    <w:rsid w:val="00F17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rPr>
      <w:sz w:val="48"/>
      <w:szCs w:val="48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uiPriority w:val="35"/>
    <w:rPr>
      <w:b/>
      <w:bCs/>
      <w:color w:val="4F81BD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ae">
    <w:name w:val="Нижний колонтитул Знак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/>
      <w:sz w:val="18"/>
      <w:szCs w:val="18"/>
    </w:rPr>
  </w:style>
  <w:style w:type="table" w:styleId="af1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Hyperlink"/>
    <w:uiPriority w:val="99"/>
    <w:unhideWhenUsed/>
    <w:rPr>
      <w:color w:val="0000FF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  <w:rPr>
      <w:lang w:eastAsia="zh-CN"/>
    </w:rPr>
  </w:style>
  <w:style w:type="paragraph" w:styleId="afa">
    <w:name w:val="table of figures"/>
    <w:basedOn w:val="a"/>
    <w:next w:val="a"/>
    <w:uiPriority w:val="99"/>
    <w:unhideWhenUsed/>
  </w:style>
  <w:style w:type="paragraph" w:customStyle="1" w:styleId="afb">
    <w:name w:val="Основной текст;Знак"/>
    <w:basedOn w:val="a"/>
    <w:link w:val="12"/>
    <w:pPr>
      <w:jc w:val="both"/>
    </w:pPr>
    <w:rPr>
      <w:sz w:val="28"/>
      <w:szCs w:val="20"/>
    </w:rPr>
  </w:style>
  <w:style w:type="paragraph" w:customStyle="1" w:styleId="Normal1">
    <w:name w:val="Normal1"/>
    <w:pPr>
      <w:spacing w:before="60"/>
      <w:ind w:firstLine="720"/>
      <w:jc w:val="both"/>
    </w:pPr>
    <w:rPr>
      <w:rFonts w:ascii="Arial" w:hAnsi="Arial"/>
      <w:sz w:val="24"/>
    </w:rPr>
  </w:style>
  <w:style w:type="paragraph" w:customStyle="1" w:styleId="ConsNormal">
    <w:name w:val="ConsNormal"/>
    <w:pPr>
      <w:widowControl w:val="0"/>
      <w:ind w:right="19772" w:firstLine="720"/>
    </w:pPr>
    <w:rPr>
      <w:rFonts w:ascii="Arial" w:hAnsi="Arial" w:cs="Arial"/>
    </w:rPr>
  </w:style>
  <w:style w:type="paragraph" w:customStyle="1" w:styleId="afc">
    <w:name w:val="Знак Знак Знак Знак Знак Знак Знак Знак Знак Знак Знак Знак Знак Знак Знак Знак"/>
    <w:basedOn w:val="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d">
    <w:name w:val="Document Map"/>
    <w:basedOn w:val="a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e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12">
    <w:name w:val="Основной текст Знак;Знак Знак1"/>
    <w:link w:val="afb"/>
    <w:rPr>
      <w:sz w:val="28"/>
    </w:rPr>
  </w:style>
  <w:style w:type="paragraph" w:customStyle="1" w:styleId="13">
    <w:name w:val="Основной текст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76" w:lineRule="auto"/>
    </w:pPr>
    <w:rPr>
      <w:rFonts w:ascii="Calibri" w:eastAsia="Calibri" w:hAnsi="Calibri"/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25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486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Искитимского района Новосибирской области</vt:lpstr>
    </vt:vector>
  </TitlesOfParts>
  <Company>Inc.</Company>
  <LinksUpToDate>false</LinksUpToDate>
  <CharactersWithSpaces>3256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Искитимского района Новосибирской области</dc:title>
  <dc:creator>Евгений</dc:creator>
  <cp:lastModifiedBy>User01</cp:lastModifiedBy>
  <cp:revision>234</cp:revision>
  <cp:lastPrinted>2026-02-18T00:14:00Z</cp:lastPrinted>
  <dcterms:created xsi:type="dcterms:W3CDTF">2018-02-10T07:45:00Z</dcterms:created>
  <dcterms:modified xsi:type="dcterms:W3CDTF">2026-02-18T00:14:00Z</dcterms:modified>
  <cp:version>1048576</cp:version>
</cp:coreProperties>
</file>